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05C" w:rsidRPr="00C66FD3" w:rsidRDefault="00D8205C" w:rsidP="00D8205C">
      <w:pPr>
        <w:pStyle w:val="1"/>
        <w:rPr>
          <w:sz w:val="32"/>
        </w:rPr>
      </w:pPr>
      <w:bookmarkStart w:id="0" w:name="_Toc259525101"/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 xml:space="preserve">двери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>
        <w:t>ПМ35-</w:t>
      </w:r>
      <w:r w:rsidR="00033878">
        <w:t>0</w:t>
      </w:r>
      <w:r w:rsidR="00281C3C">
        <w:t>1</w:t>
      </w:r>
      <w:r w:rsidR="00033878">
        <w:t>-5-220</w:t>
      </w:r>
      <w:r w:rsidR="00DF228C" w:rsidRPr="00B10A81">
        <w:rPr>
          <w:rFonts w:cs="Arial"/>
          <w:bCs/>
        </w:rPr>
        <w:t xml:space="preserve"> УХЛ</w:t>
      </w:r>
      <w:r w:rsidR="00DF228C">
        <w:rPr>
          <w:rFonts w:cs="Arial"/>
          <w:bCs/>
        </w:rPr>
        <w:t>4</w:t>
      </w:r>
      <w:r w:rsidR="00DF228C">
        <w:t xml:space="preserve"> </w:t>
      </w:r>
      <w:r>
        <w:t xml:space="preserve">в количестве </w:t>
      </w:r>
      <w:r w:rsidR="00033878" w:rsidRPr="00033878">
        <w:rPr>
          <w:u w:val="single"/>
        </w:rPr>
        <w:t>3</w:t>
      </w:r>
      <w:r>
        <w:t xml:space="preserve"> 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281C3C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Нерюнгринский РЭС, </w:t>
            </w:r>
            <w:r w:rsidR="00787183" w:rsidRPr="00787183">
              <w:rPr>
                <w:rFonts w:cs="Arial"/>
                <w:bCs/>
              </w:rPr>
              <w:t>ПС №40 «Обогатительная фабрика»</w:t>
            </w:r>
            <w:r>
              <w:rPr>
                <w:rFonts w:cs="Arial"/>
              </w:rPr>
              <w:t xml:space="preserve">, ЗРУ 6 кВ, </w:t>
            </w:r>
            <w:r w:rsidR="00281C3C">
              <w:rPr>
                <w:rFonts w:cs="Arial"/>
              </w:rPr>
              <w:t>вводной выключатель</w:t>
            </w:r>
            <w:r>
              <w:rPr>
                <w:rFonts w:cs="Arial"/>
              </w:rPr>
              <w:t xml:space="preserve"> 6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A26B49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Да</w:t>
            </w:r>
          </w:p>
          <w:p w:rsidR="00A807B5" w:rsidRPr="003845D7" w:rsidRDefault="00A26B49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   </w:t>
            </w:r>
            <w:r w:rsidR="00FF01C2" w:rsidRPr="00FF01C2">
              <w:rPr>
                <w:bCs/>
                <w:sz w:val="18"/>
              </w:rPr>
              <w:t xml:space="preserve">Амперметр </w:t>
            </w:r>
            <w:r w:rsidR="00FF01C2" w:rsidRPr="00FF01C2">
              <w:rPr>
                <w:bCs/>
                <w:sz w:val="18"/>
                <w:lang w:val="en-US"/>
              </w:rPr>
              <w:t>PA</w:t>
            </w:r>
            <w:r w:rsidR="00FF01C2" w:rsidRPr="00FF01C2">
              <w:rPr>
                <w:bCs/>
                <w:sz w:val="18"/>
              </w:rPr>
              <w:t>194</w:t>
            </w:r>
            <w:r w:rsidR="00FF01C2" w:rsidRPr="00FF01C2">
              <w:rPr>
                <w:bCs/>
                <w:sz w:val="18"/>
                <w:lang w:val="en-US"/>
              </w:rPr>
              <w:t>I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281C3C">
              <w:rPr>
                <w:bCs/>
                <w:sz w:val="18"/>
              </w:rPr>
              <w:t>1 30</w:t>
            </w:r>
            <w:r w:rsidR="00FF01C2" w:rsidRPr="00FF01C2">
              <w:rPr>
                <w:bCs/>
                <w:sz w:val="18"/>
              </w:rPr>
              <w:t>00/5 Ж -40+70 кл.т. 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6B61EB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861C9C" w:rsidP="0054695D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861C9C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9B5744">
            <w:pPr>
              <w:pStyle w:val="a9"/>
              <w:ind w:firstLine="224"/>
              <w:jc w:val="left"/>
            </w:pPr>
            <w:r>
              <w:t>КВЭ-</w:t>
            </w:r>
            <w:r w:rsidR="009B5744">
              <w:t>6-01-630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8E7D9B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="00281C3C">
              <w:t>ВВ</w:t>
            </w:r>
            <w:r w:rsidRPr="008E7D9B">
              <w:t>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891C1B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БДЗ-01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№2</w:t>
            </w:r>
          </w:p>
          <w:p w:rsidR="00891C1B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Pr="00B10A81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9B5744" w:rsidP="00843DC5">
            <w:pPr>
              <w:pStyle w:val="a9"/>
              <w:ind w:firstLine="227"/>
              <w:jc w:val="left"/>
            </w:pPr>
            <w:r>
              <w:t xml:space="preserve">Выключатель </w:t>
            </w:r>
            <w:r w:rsidR="00843DC5" w:rsidRPr="00CA246B">
              <w:rPr>
                <w:u w:val="single"/>
              </w:rPr>
              <w:t xml:space="preserve">ВБЭ-10-31,5/ </w:t>
            </w:r>
            <w:r w:rsidR="00843DC5">
              <w:rPr>
                <w:u w:val="single"/>
              </w:rPr>
              <w:t>3150</w:t>
            </w:r>
            <w:r w:rsidR="00843DC5" w:rsidRPr="00CA246B">
              <w:rPr>
                <w:u w:val="single"/>
              </w:rPr>
              <w:t xml:space="preserve"> УХЛ2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8F7D56" w:rsidRPr="003C7E1B" w:rsidRDefault="008F7D56" w:rsidP="008F7D56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04729D" w:rsidRDefault="0004729D" w:rsidP="0004729D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484795" w:rsidRPr="003845D7" w:rsidTr="0004729D">
        <w:trPr>
          <w:trHeight w:val="322"/>
        </w:trPr>
        <w:tc>
          <w:tcPr>
            <w:tcW w:w="3083" w:type="pct"/>
            <w:vMerge w:val="restart"/>
            <w:vAlign w:val="center"/>
          </w:tcPr>
          <w:p w:rsidR="0048479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4829F6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object w:dxaOrig="7515" w:dyaOrig="4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3.5pt;height:177pt" o:ole="">
                  <v:imagedata r:id="rId8" o:title=""/>
                </v:shape>
                <o:OLEObject Type="Embed" ProgID="Visio.Drawing.15" ShapeID="_x0000_i1025" DrawAspect="Content" ObjectID="_1623581686" r:id="rId9"/>
              </w:object>
            </w: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Pr="003845D7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A976D8" w:rsidRDefault="00357AF5" w:rsidP="00357AF5">
            <w:pPr>
              <w:pStyle w:val="a8"/>
            </w:pPr>
            <w:r>
              <w:t>размеры (вид спереди):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 w:rsidR="00E05A48"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440 мм</w:t>
            </w:r>
            <w:r w:rsidR="00E05A48"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880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357AF5"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="00357AF5" w:rsidRPr="0004729D">
              <w:rPr>
                <w:sz w:val="18"/>
                <w:szCs w:val="18"/>
              </w:rPr>
              <w:t>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357AF5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левое</w:t>
            </w:r>
            <w:r w:rsidR="00357AF5" w:rsidRPr="0004729D">
              <w:rPr>
                <w:sz w:val="18"/>
                <w:szCs w:val="18"/>
              </w:rPr>
              <w:t>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357AF5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D03586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Default="004900AB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 w:rsidR="005C3BF1"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5C3BF1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4829F6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</w:t>
            </w:r>
            <w:r w:rsidR="004829F6">
              <w:rPr>
                <w:sz w:val="18"/>
                <w:szCs w:val="18"/>
                <w:u w:val="single"/>
              </w:rPr>
              <w:t>вы</w:t>
            </w:r>
            <w:r w:rsidR="004829F6" w:rsidRPr="004829F6">
              <w:rPr>
                <w:sz w:val="18"/>
                <w:szCs w:val="18"/>
                <w:u w:val="single"/>
              </w:rPr>
              <w:t xml:space="preserve">полнены под шпильку </w:t>
            </w:r>
            <w:r w:rsidR="004829F6" w:rsidRPr="004829F6">
              <w:rPr>
                <w:rFonts w:cs="Arial"/>
                <w:sz w:val="18"/>
                <w:szCs w:val="18"/>
                <w:u w:val="single"/>
              </w:rPr>
              <w:t>Ø</w:t>
            </w:r>
            <w:r w:rsidR="004829F6">
              <w:rPr>
                <w:rFonts w:cs="Arial"/>
                <w:sz w:val="18"/>
                <w:szCs w:val="18"/>
                <w:u w:val="single"/>
              </w:rPr>
              <w:t xml:space="preserve"> </w:t>
            </w:r>
            <w:r w:rsidR="004829F6" w:rsidRPr="004829F6">
              <w:rPr>
                <w:sz w:val="18"/>
                <w:szCs w:val="18"/>
                <w:u w:val="single"/>
              </w:rPr>
              <w:t>8мм</w:t>
            </w:r>
            <w:r w:rsidRPr="0004729D">
              <w:rPr>
                <w:sz w:val="18"/>
                <w:szCs w:val="18"/>
              </w:rPr>
              <w:t>__</w:t>
            </w:r>
          </w:p>
        </w:tc>
      </w:tr>
      <w:tr w:rsidR="004900AB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E05A48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правое</w:t>
            </w:r>
            <w:r w:rsidR="004900AB" w:rsidRPr="0004729D">
              <w:rPr>
                <w:sz w:val="18"/>
                <w:szCs w:val="18"/>
              </w:rPr>
              <w:t>_____________</w:t>
            </w:r>
          </w:p>
        </w:tc>
      </w:tr>
      <w:tr w:rsidR="004900AB" w:rsidRPr="003845D7" w:rsidTr="0004729D">
        <w:trPr>
          <w:trHeight w:val="255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4900AB" w:rsidRPr="0004729D" w:rsidRDefault="004900AB" w:rsidP="004900AB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4900AB" w:rsidRPr="003845D7" w:rsidTr="0004729D">
        <w:trPr>
          <w:trHeight w:val="163"/>
        </w:trPr>
        <w:tc>
          <w:tcPr>
            <w:tcW w:w="3083" w:type="pct"/>
            <w:vMerge w:val="restart"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слева</w: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6B39C7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object w:dxaOrig="2895" w:dyaOrig="7965">
                <v:shape id="_x0000_i1026" type="#_x0000_t75" style="width:130.5pt;height:358.5pt" o:ole="">
                  <v:imagedata r:id="rId10" o:title=""/>
                </v:shape>
                <o:OLEObject Type="Embed" ProgID="Visio.Drawing.15" ShapeID="_x0000_i1026" DrawAspect="Content" ObjectID="_1623581687" r:id="rId11"/>
              </w:objec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A976D8" w:rsidRDefault="004900AB" w:rsidP="004900AB">
            <w:pPr>
              <w:pStyle w:val="a8"/>
            </w:pPr>
            <w:r>
              <w:t>размеры (вид слева):</w:t>
            </w:r>
          </w:p>
        </w:tc>
      </w:tr>
      <w:tr w:rsidR="004900AB" w:rsidRPr="003845D7" w:rsidTr="0004729D">
        <w:trPr>
          <w:trHeight w:val="287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="00120F81" w:rsidRPr="00E05A48">
              <w:rPr>
                <w:szCs w:val="18"/>
                <w:u w:val="single"/>
              </w:rPr>
              <w:t xml:space="preserve"> релейного отсека</w:t>
            </w:r>
            <w:r w:rsidR="00120F81" w:rsidRPr="0004729D"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64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 w:rsidR="00120F81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120F81" w:rsidRPr="00120F81">
              <w:rPr>
                <w:szCs w:val="18"/>
                <w:u w:val="single"/>
              </w:rPr>
              <w:t>25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4900AB" w:rsidRPr="003845D7" w:rsidTr="0004729D">
        <w:trPr>
          <w:trHeight w:val="281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 w:rsidR="003B09C7">
              <w:rPr>
                <w:sz w:val="18"/>
                <w:szCs w:val="18"/>
              </w:rPr>
              <w:t>__</w:t>
            </w:r>
          </w:p>
        </w:tc>
      </w:tr>
      <w:tr w:rsidR="004900AB" w:rsidRPr="003845D7" w:rsidTr="0004729D">
        <w:trPr>
          <w:trHeight w:val="272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4900AB" w:rsidRPr="003845D7" w:rsidTr="0004729D">
        <w:trPr>
          <w:trHeight w:val="275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120F8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 xml:space="preserve"> правое</w:t>
            </w:r>
            <w:r w:rsidRPr="0004729D"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79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 w:rsidR="0004729D"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4900AB" w:rsidRPr="003845D7" w:rsidTr="0004729D">
        <w:trPr>
          <w:trHeight w:val="27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4900AB" w:rsidRPr="003845D7" w:rsidTr="0004729D">
        <w:trPr>
          <w:trHeight w:val="273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5C3BF1" w:rsidRDefault="005C3BF1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4900AB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04729D" w:rsidRPr="003845D7" w:rsidTr="0004729D">
        <w:trPr>
          <w:trHeight w:val="2216"/>
        </w:trPr>
        <w:tc>
          <w:tcPr>
            <w:tcW w:w="3083" w:type="pct"/>
            <w:vMerge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04729D" w:rsidRPr="0004729D" w:rsidRDefault="0073350A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="0004729D"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04729D" w:rsidRDefault="0004729D" w:rsidP="0004729D">
      <w:pPr>
        <w:pStyle w:val="a4"/>
        <w:ind w:firstLine="0"/>
        <w:rPr>
          <w:rFonts w:cs="Arial"/>
        </w:rPr>
      </w:pPr>
    </w:p>
    <w:p w:rsidR="006B39C7" w:rsidRDefault="00A91E60" w:rsidP="006B39C7">
      <w:pPr>
        <w:pStyle w:val="a9"/>
        <w:ind w:firstLine="0"/>
        <w:jc w:val="left"/>
        <w:rPr>
          <w:rFonts w:cs="Arial"/>
        </w:rPr>
      </w:pPr>
      <w:r>
        <w:rPr>
          <w:rFonts w:cs="Arial"/>
        </w:rPr>
        <w:br w:type="page"/>
      </w:r>
      <w:r w:rsidR="00734479">
        <w:rPr>
          <w:noProof/>
        </w:rPr>
        <w:lastRenderedPageBreak/>
        <w:pict>
          <v:shape id="_x0000_s1026" type="#_x0000_t75" style="position:absolute;margin-left:-12.3pt;margin-top:-.4pt;width:496.8pt;height:371.75pt;z-index:-251658752;mso-position-horizontal-relative:text;mso-position-vertical-relative:text;mso-width-relative:page;mso-height-relative:page">
            <v:imagedata r:id="rId12" o:title="IMG_20190409_105705"/>
          </v:shape>
        </w:pict>
      </w:r>
      <w:r w:rsidR="006B39C7">
        <w:rPr>
          <w:rFonts w:cs="Arial"/>
        </w:rPr>
        <w:t xml:space="preserve"> </w:t>
      </w: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left"/>
        <w:rPr>
          <w:rFonts w:cs="Arial"/>
        </w:rPr>
      </w:pPr>
    </w:p>
    <w:p w:rsidR="006B39C7" w:rsidRDefault="006B39C7" w:rsidP="006B39C7">
      <w:pPr>
        <w:pStyle w:val="a9"/>
        <w:ind w:firstLine="0"/>
        <w:jc w:val="center"/>
        <w:rPr>
          <w:rFonts w:cs="Arial"/>
        </w:rPr>
      </w:pPr>
      <w:r>
        <w:rPr>
          <w:rFonts w:cs="Arial"/>
        </w:rPr>
        <w:t>Рис.1  Исполнение дверного навеса</w:t>
      </w: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Default="006B39C7" w:rsidP="008F7D56">
      <w:pPr>
        <w:pStyle w:val="a9"/>
        <w:ind w:firstLine="0"/>
        <w:rPr>
          <w:rFonts w:cs="Arial"/>
        </w:rPr>
      </w:pPr>
    </w:p>
    <w:p w:rsidR="006B39C7" w:rsidRPr="006B39C7" w:rsidRDefault="006B39C7" w:rsidP="008F7D56">
      <w:pPr>
        <w:pStyle w:val="a9"/>
        <w:ind w:firstLine="0"/>
        <w:rPr>
          <w:rFonts w:cs="Arial"/>
        </w:rPr>
      </w:pPr>
    </w:p>
    <w:p w:rsidR="008F7D56" w:rsidRDefault="008F7D56" w:rsidP="008F7D56">
      <w:pPr>
        <w:pStyle w:val="a9"/>
        <w:ind w:firstLine="0"/>
      </w:pP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F7D56" w:rsidRPr="000B0ECE" w:rsidTr="008F6FDC">
        <w:trPr>
          <w:trHeight w:val="255"/>
        </w:trPr>
        <w:tc>
          <w:tcPr>
            <w:tcW w:w="9900" w:type="dxa"/>
            <w:tcBorders>
              <w:top w:val="nil"/>
            </w:tcBorders>
            <w:vAlign w:val="center"/>
          </w:tcPr>
          <w:p w:rsidR="008F7D56" w:rsidRPr="000B0ECE" w:rsidRDefault="000B0ECE" w:rsidP="00D61D5C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кнопки управления выключателем (ВКЛ, ОТКЛ)</w:t>
            </w:r>
            <w:r w:rsidR="00D61D5C">
              <w:t>;</w:t>
            </w:r>
            <w:r>
              <w:t xml:space="preserve"> кнопка съема сигнала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281C3C" w:rsidP="00D61D5C">
            <w:pPr>
              <w:pStyle w:val="a9"/>
              <w:ind w:firstLine="0"/>
              <w:jc w:val="left"/>
            </w:pPr>
            <w:r>
              <w:t>МП устройство БЭМП-РУ-ВВ</w:t>
            </w:r>
            <w:r w:rsidR="00D61D5C">
              <w:t>;</w:t>
            </w:r>
            <w:r w:rsidR="001A01BD">
              <w:t xml:space="preserve"> световая индикация положения выключателя (ЛЗ, ЛК)</w:t>
            </w:r>
            <w:r w:rsidR="00D61D5C">
              <w:t>;</w:t>
            </w:r>
            <w:r w:rsidR="001A01BD">
              <w:t xml:space="preserve"> световая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индикация предупредительной сигнализации (ЛЖ) –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переключатель ввода/вывода «АПВ»</w:t>
            </w:r>
            <w:r w:rsidR="00D61D5C">
              <w:t>;</w:t>
            </w:r>
            <w:r>
              <w:t xml:space="preserve"> переключатель выбора режима управления </w:t>
            </w:r>
            <w:r w:rsidR="00D61D5C">
              <w:t xml:space="preserve">выключателем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D61D5C">
            <w:pPr>
              <w:pStyle w:val="a9"/>
              <w:ind w:firstLine="0"/>
              <w:jc w:val="left"/>
            </w:pPr>
            <w:r>
              <w:t xml:space="preserve">(Местный, </w:t>
            </w:r>
            <w:r w:rsidR="001A01BD">
              <w:t>Дистанционный)</w:t>
            </w:r>
            <w:r>
              <w:t>;</w:t>
            </w:r>
            <w:r w:rsidR="001A01BD">
              <w:t xml:space="preserve"> указательные реле (2 шт) типа РУ-21</w:t>
            </w:r>
            <w:r>
              <w:t xml:space="preserve"> – «Аварийное отключение» и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8F6FDC">
            <w:pPr>
              <w:pStyle w:val="a9"/>
              <w:ind w:firstLine="0"/>
              <w:jc w:val="left"/>
            </w:pPr>
            <w:r>
              <w:t xml:space="preserve">«Предупредительная сигнализация»; цифровой амперметр </w:t>
            </w:r>
            <w:r w:rsidRPr="00D61D5C">
              <w:t xml:space="preserve">типа </w:t>
            </w:r>
            <w:r w:rsidRPr="00D61D5C">
              <w:rPr>
                <w:bCs/>
                <w:lang w:val="en-US"/>
              </w:rPr>
              <w:t>PA</w:t>
            </w:r>
            <w:r w:rsidRPr="00D61D5C">
              <w:rPr>
                <w:bCs/>
              </w:rPr>
              <w:t>194</w:t>
            </w:r>
            <w:r w:rsidRPr="00D61D5C">
              <w:rPr>
                <w:bCs/>
                <w:lang w:val="en-US"/>
              </w:rPr>
              <w:t>I</w:t>
            </w:r>
            <w:r w:rsidRPr="00D61D5C">
              <w:rPr>
                <w:bCs/>
              </w:rPr>
              <w:t>-2</w:t>
            </w:r>
            <w:r w:rsidRPr="00D61D5C">
              <w:rPr>
                <w:bCs/>
                <w:lang w:val="en-US"/>
              </w:rPr>
              <w:t>X</w:t>
            </w:r>
            <w:r w:rsidRPr="00D61D5C">
              <w:rPr>
                <w:bCs/>
              </w:rPr>
              <w:t>1</w:t>
            </w:r>
            <w:r w:rsidR="00281C3C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</w:tr>
      <w:tr w:rsidR="008F6FDC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6FDC" w:rsidRDefault="00281C3C" w:rsidP="008F6FDC">
            <w:pPr>
              <w:pStyle w:val="a9"/>
              <w:ind w:firstLine="0"/>
              <w:jc w:val="left"/>
            </w:pPr>
            <w:r>
              <w:t>Кнопки управления выключателем</w:t>
            </w:r>
            <w:r w:rsidR="00A26B49">
              <w:t xml:space="preserve"> и кнопку съема сигнала разнести в разные места на двери.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A26B49" w:rsidP="00A26B49">
            <w:pPr>
              <w:pStyle w:val="a9"/>
              <w:ind w:firstLine="0"/>
              <w:jc w:val="left"/>
            </w:pPr>
            <w:r>
              <w:t xml:space="preserve">Жгут монтажных проводов от двери для подключения их в релейном отсеке должен иметь длину не </w:t>
            </w:r>
          </w:p>
        </w:tc>
      </w:tr>
      <w:tr w:rsidR="00CF715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CF7159" w:rsidRDefault="00A26B49" w:rsidP="006F375C">
            <w:pPr>
              <w:pStyle w:val="a9"/>
              <w:ind w:firstLine="0"/>
              <w:jc w:val="left"/>
            </w:pPr>
            <w:r>
              <w:t>менее 1,5 метра. На двери установить замок и петли. Дополнительные устройства  (автоматические</w:t>
            </w: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  <w:r>
              <w:t>выключатели, промежуточные реле, клеммные ряды и т.д.) будут устанавливаться в релейном отсеке.</w:t>
            </w: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</w:tbl>
    <w:p w:rsidR="00A91E60" w:rsidRDefault="00A91E60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6356E0" w:rsidRPr="007E2AA0" w:rsidRDefault="006356E0" w:rsidP="006B61EB">
      <w:pPr>
        <w:pStyle w:val="af3"/>
        <w:jc w:val="left"/>
        <w:rPr>
          <w:rStyle w:val="af2"/>
          <w:rFonts w:ascii="Arial" w:hAnsi="Arial" w:cs="Arial"/>
          <w:i w:val="0"/>
          <w:iCs w:val="0"/>
        </w:rPr>
      </w:pPr>
      <w:bookmarkStart w:id="1" w:name="_Toc341688490"/>
      <w:bookmarkStart w:id="2" w:name="_Toc259525060"/>
      <w:bookmarkStart w:id="3" w:name="_GoBack"/>
      <w:bookmarkEnd w:id="3"/>
      <w:r w:rsidRPr="007E2AA0">
        <w:rPr>
          <w:rStyle w:val="af2"/>
          <w:rFonts w:ascii="Arial" w:hAnsi="Arial" w:cs="Arial"/>
          <w:i w:val="0"/>
          <w:iCs w:val="0"/>
        </w:rPr>
        <w:t>Структура условного обозначения</w:t>
      </w:r>
      <w:bookmarkEnd w:id="1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2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479" w:rsidRDefault="00734479">
      <w:r>
        <w:separator/>
      </w:r>
    </w:p>
  </w:endnote>
  <w:endnote w:type="continuationSeparator" w:id="0">
    <w:p w:rsidR="00734479" w:rsidRDefault="0073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479" w:rsidRDefault="00734479">
      <w:r>
        <w:separator/>
      </w:r>
    </w:p>
  </w:footnote>
  <w:footnote w:type="continuationSeparator" w:id="0">
    <w:p w:rsidR="00734479" w:rsidRDefault="0073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6C78"/>
    <w:rsid w:val="000277BC"/>
    <w:rsid w:val="00027F23"/>
    <w:rsid w:val="00030602"/>
    <w:rsid w:val="00033878"/>
    <w:rsid w:val="000365CD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41BB"/>
    <w:rsid w:val="0008472E"/>
    <w:rsid w:val="00085D69"/>
    <w:rsid w:val="0009024D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6690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9C6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26A4"/>
    <w:rsid w:val="001C47B1"/>
    <w:rsid w:val="001C50E1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EBC"/>
    <w:rsid w:val="001F4BF8"/>
    <w:rsid w:val="001F5807"/>
    <w:rsid w:val="001F7909"/>
    <w:rsid w:val="001F7BE9"/>
    <w:rsid w:val="00200E33"/>
    <w:rsid w:val="002015C5"/>
    <w:rsid w:val="00201AB5"/>
    <w:rsid w:val="00204EA5"/>
    <w:rsid w:val="00206130"/>
    <w:rsid w:val="00206429"/>
    <w:rsid w:val="00206714"/>
    <w:rsid w:val="00206E57"/>
    <w:rsid w:val="0021030F"/>
    <w:rsid w:val="002125AF"/>
    <w:rsid w:val="002165CD"/>
    <w:rsid w:val="00217C51"/>
    <w:rsid w:val="00230546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3C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443F"/>
    <w:rsid w:val="002B6BA5"/>
    <w:rsid w:val="002C01D9"/>
    <w:rsid w:val="002C08C3"/>
    <w:rsid w:val="002C099B"/>
    <w:rsid w:val="002C573B"/>
    <w:rsid w:val="002D00CE"/>
    <w:rsid w:val="002D6845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4D1D"/>
    <w:rsid w:val="003458C5"/>
    <w:rsid w:val="00352F7A"/>
    <w:rsid w:val="003553EC"/>
    <w:rsid w:val="00357AF5"/>
    <w:rsid w:val="00360177"/>
    <w:rsid w:val="003606E6"/>
    <w:rsid w:val="00360731"/>
    <w:rsid w:val="00360EA0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6198"/>
    <w:rsid w:val="004829F6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40D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E47"/>
    <w:rsid w:val="00545F3A"/>
    <w:rsid w:val="0054695D"/>
    <w:rsid w:val="00547297"/>
    <w:rsid w:val="005514B9"/>
    <w:rsid w:val="0055629C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46D8"/>
    <w:rsid w:val="005A502A"/>
    <w:rsid w:val="005B3D22"/>
    <w:rsid w:val="005B6233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09B7"/>
    <w:rsid w:val="00604257"/>
    <w:rsid w:val="00604FAE"/>
    <w:rsid w:val="00606528"/>
    <w:rsid w:val="00607A4C"/>
    <w:rsid w:val="00621B3F"/>
    <w:rsid w:val="00622CCA"/>
    <w:rsid w:val="0062609F"/>
    <w:rsid w:val="00626A20"/>
    <w:rsid w:val="00630991"/>
    <w:rsid w:val="006356E0"/>
    <w:rsid w:val="006361EE"/>
    <w:rsid w:val="0064220D"/>
    <w:rsid w:val="00642F0F"/>
    <w:rsid w:val="00645087"/>
    <w:rsid w:val="00646A76"/>
    <w:rsid w:val="00647B6B"/>
    <w:rsid w:val="0065236C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4F77"/>
    <w:rsid w:val="006A5F23"/>
    <w:rsid w:val="006B1F0E"/>
    <w:rsid w:val="006B1F29"/>
    <w:rsid w:val="006B39C7"/>
    <w:rsid w:val="006B4BD3"/>
    <w:rsid w:val="006B4CC3"/>
    <w:rsid w:val="006B61EB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4479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87183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D76"/>
    <w:rsid w:val="00833779"/>
    <w:rsid w:val="00837366"/>
    <w:rsid w:val="0084082F"/>
    <w:rsid w:val="00841EA3"/>
    <w:rsid w:val="00843DC5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7FF0"/>
    <w:rsid w:val="008C32D0"/>
    <w:rsid w:val="008C37CF"/>
    <w:rsid w:val="008C461B"/>
    <w:rsid w:val="008C563F"/>
    <w:rsid w:val="008D1A33"/>
    <w:rsid w:val="008D48C1"/>
    <w:rsid w:val="008D4B10"/>
    <w:rsid w:val="008D60C6"/>
    <w:rsid w:val="008D65CD"/>
    <w:rsid w:val="008E2E08"/>
    <w:rsid w:val="008E6D6B"/>
    <w:rsid w:val="008E7D9B"/>
    <w:rsid w:val="008F1F67"/>
    <w:rsid w:val="008F3511"/>
    <w:rsid w:val="008F35C1"/>
    <w:rsid w:val="008F469A"/>
    <w:rsid w:val="008F53DF"/>
    <w:rsid w:val="008F6FDC"/>
    <w:rsid w:val="008F7D56"/>
    <w:rsid w:val="00900D90"/>
    <w:rsid w:val="00901548"/>
    <w:rsid w:val="00902974"/>
    <w:rsid w:val="00906DD2"/>
    <w:rsid w:val="00910ABF"/>
    <w:rsid w:val="009112FB"/>
    <w:rsid w:val="009122AE"/>
    <w:rsid w:val="009137EE"/>
    <w:rsid w:val="0091506A"/>
    <w:rsid w:val="00927E0C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5744"/>
    <w:rsid w:val="009C0A76"/>
    <w:rsid w:val="009C2FC8"/>
    <w:rsid w:val="009C2FE5"/>
    <w:rsid w:val="009C34E6"/>
    <w:rsid w:val="009C3BF5"/>
    <w:rsid w:val="009C3D66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6B49"/>
    <w:rsid w:val="00A27937"/>
    <w:rsid w:val="00A32063"/>
    <w:rsid w:val="00A35F92"/>
    <w:rsid w:val="00A40C62"/>
    <w:rsid w:val="00A445F3"/>
    <w:rsid w:val="00A510C7"/>
    <w:rsid w:val="00A53C30"/>
    <w:rsid w:val="00A5591C"/>
    <w:rsid w:val="00A564FA"/>
    <w:rsid w:val="00A614C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916CC"/>
    <w:rsid w:val="00A91E60"/>
    <w:rsid w:val="00A9291F"/>
    <w:rsid w:val="00AA2C13"/>
    <w:rsid w:val="00AA3647"/>
    <w:rsid w:val="00AB2584"/>
    <w:rsid w:val="00AB69E0"/>
    <w:rsid w:val="00AC2A68"/>
    <w:rsid w:val="00AC6D67"/>
    <w:rsid w:val="00AD2B3F"/>
    <w:rsid w:val="00AD37CD"/>
    <w:rsid w:val="00AD76B7"/>
    <w:rsid w:val="00AE0147"/>
    <w:rsid w:val="00AE0B93"/>
    <w:rsid w:val="00AE3513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22CE7"/>
    <w:rsid w:val="00B27EDA"/>
    <w:rsid w:val="00B34AE2"/>
    <w:rsid w:val="00B34D89"/>
    <w:rsid w:val="00B35137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4F12"/>
    <w:rsid w:val="00BF5716"/>
    <w:rsid w:val="00C04EA8"/>
    <w:rsid w:val="00C05009"/>
    <w:rsid w:val="00C0611D"/>
    <w:rsid w:val="00C16A6F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42B3"/>
    <w:rsid w:val="00C7481C"/>
    <w:rsid w:val="00C777D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E21A5"/>
    <w:rsid w:val="00CE22BB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7892"/>
    <w:rsid w:val="00E37C9E"/>
    <w:rsid w:val="00E40C50"/>
    <w:rsid w:val="00E526E1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122C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7F08D"/>
  <w15:chartTrackingRefBased/>
  <w15:docId w15:val="{1FDB5D24-04A7-49A2-8352-6459EE38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af3">
    <w:name w:val="Название"/>
    <w:basedOn w:val="a"/>
    <w:next w:val="a"/>
    <w:link w:val="af4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5">
    <w:name w:val="FollowedHyperlink"/>
    <w:basedOn w:val="a0"/>
    <w:rsid w:val="008E2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ACB5-BD18-4DA3-9519-833F742E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/>
  <LinksUpToDate>false</LinksUpToDate>
  <CharactersWithSpaces>10447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subject/>
  <dc:creator>OMPRZA</dc:creator>
  <cp:keywords/>
  <cp:lastModifiedBy>Корнеев Денис Сергеевич</cp:lastModifiedBy>
  <cp:revision>23</cp:revision>
  <cp:lastPrinted>2014-10-17T04:59:00Z</cp:lastPrinted>
  <dcterms:created xsi:type="dcterms:W3CDTF">2018-03-28T01:32:00Z</dcterms:created>
  <dcterms:modified xsi:type="dcterms:W3CDTF">2019-07-02T05:08:00Z</dcterms:modified>
</cp:coreProperties>
</file>